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C91" w:rsidRDefault="00E84C91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Ф</w:t>
            </w:r>
            <w:r w:rsidR="00B57662" w:rsidRPr="00E84C91">
              <w:rPr>
                <w:sz w:val="24"/>
                <w:szCs w:val="24"/>
              </w:rPr>
              <w:t>инансового менеджмента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E84C91" w:rsidRDefault="00B57662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38.03.02</w:t>
            </w:r>
            <w:r w:rsidR="005B4308" w:rsidRPr="00E84C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C91" w:rsidRDefault="00B57662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Менеджмент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E84C91" w:rsidRDefault="00B57662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Финансовый менеджмент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E84C91" w:rsidRDefault="00724A6E" w:rsidP="005B4308">
            <w:pPr>
              <w:rPr>
                <w:sz w:val="24"/>
                <w:szCs w:val="24"/>
              </w:rPr>
            </w:pPr>
            <w:r w:rsidRPr="00E84C91">
              <w:rPr>
                <w:b/>
                <w:sz w:val="24"/>
                <w:szCs w:val="24"/>
              </w:rPr>
              <w:t xml:space="preserve">Производственная </w:t>
            </w:r>
            <w:r w:rsidR="005B4308" w:rsidRPr="00E84C91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E84C91" w:rsidRDefault="00724A6E" w:rsidP="00724A6E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 xml:space="preserve">по получению профессиональных умений и опыта профессиональной деятельности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E84C91" w:rsidRDefault="005B4308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E84C91" w:rsidRDefault="005B4308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E84C91" w:rsidRDefault="00F96F09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3</w:t>
            </w:r>
            <w:r w:rsidR="005B4308" w:rsidRPr="00E84C91">
              <w:rPr>
                <w:sz w:val="24"/>
                <w:szCs w:val="24"/>
              </w:rPr>
              <w:t xml:space="preserve"> з.е.</w:t>
            </w:r>
            <w:r w:rsidR="00136A97" w:rsidRPr="00E84C91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E84C91" w:rsidRDefault="005B4308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зачет (с оценкой)</w:t>
            </w:r>
          </w:p>
          <w:p w:rsidR="005B4308" w:rsidRPr="00E84C91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E84C91" w:rsidRDefault="00B71545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б</w:t>
            </w:r>
            <w:r w:rsidR="005B4308" w:rsidRPr="00E84C91">
              <w:rPr>
                <w:sz w:val="24"/>
                <w:szCs w:val="24"/>
              </w:rPr>
              <w:t>лок 2</w:t>
            </w:r>
          </w:p>
          <w:p w:rsidR="005B4308" w:rsidRPr="00E84C91" w:rsidRDefault="00B71545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в</w:t>
            </w:r>
            <w:r w:rsidR="005B4308" w:rsidRPr="00E84C91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E84C91" w:rsidRDefault="005B4308" w:rsidP="00724A6E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 xml:space="preserve">получение </w:t>
            </w:r>
            <w:r w:rsidR="00724A6E" w:rsidRPr="00E84C91">
              <w:rPr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E84C91" w:rsidRDefault="00332D06" w:rsidP="00920EC3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 ОПК-1</w:t>
            </w:r>
          </w:p>
        </w:tc>
      </w:tr>
      <w:tr w:rsidR="004F3DDB" w:rsidRPr="00F41493" w:rsidTr="00E51D01">
        <w:tc>
          <w:tcPr>
            <w:tcW w:w="10490" w:type="dxa"/>
            <w:gridSpan w:val="3"/>
            <w:vAlign w:val="center"/>
          </w:tcPr>
          <w:p w:rsidR="004F3DDB" w:rsidRPr="00E84C91" w:rsidRDefault="00332D06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E84C91">
              <w:rPr>
                <w:sz w:val="24"/>
                <w:szCs w:val="24"/>
                <w:shd w:val="clear" w:color="auto" w:fill="FFFFFF" w:themeFill="background1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ОПК-3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E84C91" w:rsidRDefault="00332D06" w:rsidP="00920EC3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ОПК-7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E84C91" w:rsidRDefault="00332D06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 ПК-3 </w:t>
            </w:r>
          </w:p>
        </w:tc>
      </w:tr>
      <w:tr w:rsidR="00332D06" w:rsidRPr="00F41493" w:rsidTr="009E17DF">
        <w:tc>
          <w:tcPr>
            <w:tcW w:w="10490" w:type="dxa"/>
            <w:gridSpan w:val="3"/>
            <w:vAlign w:val="center"/>
          </w:tcPr>
          <w:p w:rsidR="00332D06" w:rsidRPr="00E84C91" w:rsidRDefault="00332D06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ПК-5 </w:t>
            </w:r>
          </w:p>
        </w:tc>
      </w:tr>
      <w:tr w:rsidR="00332D06" w:rsidRPr="00F41493" w:rsidTr="009E17DF">
        <w:tc>
          <w:tcPr>
            <w:tcW w:w="10490" w:type="dxa"/>
            <w:gridSpan w:val="3"/>
            <w:vAlign w:val="center"/>
          </w:tcPr>
          <w:p w:rsidR="00332D06" w:rsidRPr="00E84C91" w:rsidRDefault="00332D06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ПК-9</w:t>
            </w:r>
          </w:p>
        </w:tc>
      </w:tr>
      <w:tr w:rsidR="00332D06" w:rsidRPr="00F41493" w:rsidTr="009E17DF">
        <w:tc>
          <w:tcPr>
            <w:tcW w:w="10490" w:type="dxa"/>
            <w:gridSpan w:val="3"/>
            <w:vAlign w:val="center"/>
          </w:tcPr>
          <w:p w:rsidR="00332D06" w:rsidRPr="00E84C91" w:rsidRDefault="00332D06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ПК-10</w:t>
            </w:r>
          </w:p>
        </w:tc>
      </w:tr>
      <w:tr w:rsidR="00332D06" w:rsidRPr="00F41493" w:rsidTr="009E17DF">
        <w:tc>
          <w:tcPr>
            <w:tcW w:w="10490" w:type="dxa"/>
            <w:gridSpan w:val="3"/>
            <w:vAlign w:val="center"/>
          </w:tcPr>
          <w:p w:rsidR="00332D06" w:rsidRPr="00E84C91" w:rsidRDefault="00332D06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ПК-11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E84C91" w:rsidRDefault="00332D06" w:rsidP="00332D06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E84C91">
              <w:rPr>
                <w:sz w:val="24"/>
                <w:szCs w:val="24"/>
                <w:shd w:val="clear" w:color="auto" w:fill="FFFFFF" w:themeFill="background1"/>
              </w:rPr>
      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ПК-12</w:t>
            </w:r>
            <w:bookmarkStart w:id="0" w:name="_GoBack"/>
            <w:bookmarkEnd w:id="0"/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E84C91" w:rsidRDefault="00C92CF0" w:rsidP="00E04042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E84C91"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332D06" w:rsidRPr="00E84C91">
              <w:rPr>
                <w:sz w:val="24"/>
                <w:szCs w:val="24"/>
                <w:shd w:val="clear" w:color="auto" w:fill="FFFFFF" w:themeFill="background1"/>
              </w:rPr>
              <w:t xml:space="preserve">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ПК-14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E84C91" w:rsidRDefault="00C92CF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84C91">
              <w:rPr>
                <w:sz w:val="24"/>
                <w:szCs w:val="24"/>
                <w:shd w:val="clear" w:color="auto" w:fill="FFFFFF" w:themeFill="background1"/>
              </w:rPr>
              <w:t>ПК-18 владением навыками бизнес-планирования создания и развития новых организаций (направлений деятельности, продуктов)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84C9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84C91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84C91" w:rsidRDefault="007A7E8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lastRenderedPageBreak/>
              <w:t>Приложение 2 к договору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84C91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84C91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84C91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84C9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E84C91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4C91">
              <w:rPr>
                <w:b/>
                <w:sz w:val="24"/>
                <w:szCs w:val="24"/>
              </w:rPr>
              <w:t>Основная литература</w:t>
            </w:r>
          </w:p>
          <w:p w:rsidR="00E95BF7" w:rsidRPr="00E84C91" w:rsidRDefault="00E95BF7" w:rsidP="00F02ABE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E84C91">
              <w:t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8" w:tgtFrame="_blank" w:tooltip="читать полный текст" w:history="1">
              <w:r w:rsidRPr="00E84C91">
                <w:rPr>
                  <w:rStyle w:val="aff2"/>
                  <w:i/>
                  <w:iCs/>
                  <w:color w:val="auto"/>
                </w:rPr>
                <w:t>http://znanium.com/go.php?id=1015334</w:t>
              </w:r>
            </w:hyperlink>
          </w:p>
          <w:p w:rsidR="002B003C" w:rsidRPr="00E84C91" w:rsidRDefault="002B003C" w:rsidP="002B003C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2. Вяткин, В. Н. Финансовые решения в управлении бизнесом [Текст] : Учебно-практическое пособие / В. Н. Вяткин [и др.]. - 4-е изд. - Москва : Издательство Юрайт, 2019. - 325 с. </w:t>
            </w:r>
            <w:hyperlink r:id="rId9" w:tgtFrame="_blank" w:tooltip="читать полный текст" w:history="1">
              <w:r w:rsidRPr="00E84C91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https://www.biblio-online.ru/bcode/437077</w:t>
              </w:r>
            </w:hyperlink>
          </w:p>
          <w:p w:rsidR="005B4308" w:rsidRPr="00E84C91" w:rsidRDefault="005B4308" w:rsidP="001A4F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4C9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A4FE1" w:rsidRPr="00E84C91" w:rsidRDefault="001A4FE1" w:rsidP="001A4FE1">
            <w:pPr>
              <w:widowControl/>
              <w:shd w:val="clear" w:color="auto" w:fill="FFFFFF"/>
              <w:suppressAutoHyphens w:val="0"/>
              <w:autoSpaceDN/>
              <w:ind w:left="6"/>
              <w:textAlignment w:val="auto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1. Данилова, А. С. Основы профессиональной компетенции [Электронный ресурс] : учебное пособие / А. С. Данилова, С. В. Здрестова-Захаренкова, О. М. Федорова ; М-во образования и науки Рос. Федерации, Сибир. федер. ун-т. - Красноярск : СФУ, 2016. - 136 с. </w:t>
            </w:r>
            <w:hyperlink r:id="rId10" w:tgtFrame="_blank" w:tooltip="читать полный текст" w:history="1">
              <w:r w:rsidRPr="00E84C91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http://znanium.com/go.php?id=967636</w:t>
              </w:r>
            </w:hyperlink>
          </w:p>
          <w:p w:rsidR="002B003C" w:rsidRPr="00E84C91" w:rsidRDefault="00454CBE" w:rsidP="001A4FE1">
            <w:pPr>
              <w:widowControl/>
              <w:shd w:val="clear" w:color="auto" w:fill="FFFFFF"/>
              <w:suppressAutoHyphens w:val="0"/>
              <w:autoSpaceDN/>
              <w:ind w:left="6"/>
              <w:textAlignment w:val="auto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2. Савицкая, Г. В. Анализ хозяйственной деятельности [Электронный ресурс] : учебное пособие для студентов вузов, обучающихся по направлениям подготовки 38.03.01 «Экономика», 38.03.02 «Менеджмент» (квалификация (степень) «бакалавр») / Г. В. Савицкая. - 6-е изд., испр. и доп. - Москва : ИНФРА-М, 2019. - 284 с. </w:t>
            </w:r>
            <w:hyperlink r:id="rId11" w:tgtFrame="_blank" w:tooltip="читать полный текст" w:history="1">
              <w:r w:rsidRPr="00E84C91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http://znanium.com/go.php?id=1013726</w:t>
              </w:r>
            </w:hyperlink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4C91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E84C91">
              <w:rPr>
                <w:sz w:val="24"/>
                <w:szCs w:val="24"/>
              </w:rPr>
              <w:t xml:space="preserve"> );</w:t>
            </w:r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E84C91">
              <w:rPr>
                <w:sz w:val="24"/>
                <w:szCs w:val="24"/>
              </w:rPr>
              <w:t xml:space="preserve"> )</w:t>
            </w:r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E84C91">
              <w:rPr>
                <w:sz w:val="24"/>
                <w:szCs w:val="24"/>
              </w:rPr>
              <w:t xml:space="preserve"> );</w:t>
            </w:r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ЭБС Znanium.com (</w:t>
            </w:r>
            <w:hyperlink r:id="rId15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E84C91">
              <w:rPr>
                <w:sz w:val="24"/>
                <w:szCs w:val="24"/>
              </w:rPr>
              <w:t xml:space="preserve"> );</w:t>
            </w:r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E84C91">
              <w:rPr>
                <w:sz w:val="24"/>
                <w:szCs w:val="24"/>
              </w:rPr>
              <w:t xml:space="preserve"> )</w:t>
            </w:r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84C91">
              <w:rPr>
                <w:sz w:val="24"/>
                <w:szCs w:val="24"/>
              </w:rPr>
              <w:t xml:space="preserve"> );</w:t>
            </w:r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84C91">
              <w:rPr>
                <w:sz w:val="24"/>
                <w:szCs w:val="24"/>
              </w:rPr>
              <w:t xml:space="preserve"> );</w:t>
            </w:r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E84C91">
              <w:rPr>
                <w:sz w:val="24"/>
                <w:szCs w:val="24"/>
              </w:rPr>
              <w:t xml:space="preserve"> ).</w:t>
            </w:r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E84C91">
              <w:rPr>
                <w:sz w:val="24"/>
                <w:szCs w:val="24"/>
              </w:rPr>
              <w:t xml:space="preserve"> ).</w:t>
            </w:r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E84C91">
              <w:rPr>
                <w:sz w:val="24"/>
                <w:szCs w:val="24"/>
              </w:rPr>
              <w:t xml:space="preserve"> )</w:t>
            </w:r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E84C91">
              <w:rPr>
                <w:sz w:val="24"/>
                <w:szCs w:val="24"/>
              </w:rPr>
              <w:t xml:space="preserve"> )</w:t>
            </w:r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E84C91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E84C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84C9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E84C9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84C91" w:rsidRDefault="004431EA" w:rsidP="004431EA">
            <w:pPr>
              <w:rPr>
                <w:b/>
                <w:sz w:val="24"/>
                <w:szCs w:val="24"/>
              </w:rPr>
            </w:pPr>
            <w:r w:rsidRPr="00E84C9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E84C91" w:rsidRDefault="004431EA" w:rsidP="004431EA">
            <w:pPr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E84C91" w:rsidRDefault="004431EA" w:rsidP="004431EA">
            <w:pPr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84C91" w:rsidRDefault="004431EA" w:rsidP="004431EA">
            <w:pPr>
              <w:rPr>
                <w:b/>
                <w:sz w:val="24"/>
                <w:szCs w:val="24"/>
              </w:rPr>
            </w:pPr>
            <w:r w:rsidRPr="00E84C9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84C91" w:rsidRDefault="004431EA" w:rsidP="004431EA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Общего доступа</w:t>
            </w:r>
          </w:p>
          <w:p w:rsidR="004431EA" w:rsidRPr="00E84C91" w:rsidRDefault="004431EA" w:rsidP="004431EA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E84C91" w:rsidRDefault="004431EA" w:rsidP="004431EA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E84C91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84C91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84C91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4C91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E84C9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84C91">
              <w:t xml:space="preserve">Реализация практики осуществляется на предприятиях (согласно заключенным договорам) </w:t>
            </w:r>
            <w:r w:rsidR="00CD3F7D" w:rsidRPr="00E84C91">
              <w:t>и</w:t>
            </w:r>
            <w:r w:rsidRPr="00E84C91">
              <w:t>ли УрГЭУ</w:t>
            </w:r>
            <w:r w:rsidR="00CD3F7D" w:rsidRPr="00E84C91">
              <w:t xml:space="preserve"> </w:t>
            </w:r>
            <w:r w:rsidRPr="00E84C91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E84C91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</w:t>
            </w:r>
            <w:r w:rsidRPr="00E84C91">
              <w:rPr>
                <w:rFonts w:eastAsia="Arial Unicode MS"/>
              </w:rPr>
              <w:lastRenderedPageBreak/>
              <w:t xml:space="preserve">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E84C9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84C91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E84C91" w:rsidRDefault="00BF3F70" w:rsidP="00CD3F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4C91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CD3F7D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</w:t>
      </w:r>
      <w:r w:rsidR="00CE1B8B" w:rsidRPr="00CE1B8B">
        <w:rPr>
          <w:sz w:val="24"/>
          <w:szCs w:val="24"/>
          <w:u w:val="single"/>
        </w:rPr>
        <w:t xml:space="preserve"> </w:t>
      </w:r>
      <w:r w:rsidR="00CD3F7D">
        <w:rPr>
          <w:sz w:val="24"/>
          <w:szCs w:val="24"/>
          <w:u w:val="single"/>
        </w:rPr>
        <w:t>Ростовцев К.В.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D3F7D">
        <w:rPr>
          <w:sz w:val="24"/>
          <w:szCs w:val="24"/>
        </w:rPr>
        <w:t xml:space="preserve">едрой финансового менеджмента        </w:t>
      </w:r>
      <w:r w:rsidR="00CE1B8B">
        <w:rPr>
          <w:sz w:val="24"/>
          <w:szCs w:val="24"/>
        </w:rPr>
        <w:t xml:space="preserve">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CD3F7D">
        <w:rPr>
          <w:sz w:val="24"/>
          <w:szCs w:val="24"/>
          <w:u w:val="single"/>
        </w:rPr>
        <w:t>Закирова Э.Р.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28" w:rsidRDefault="00642428">
      <w:r>
        <w:separator/>
      </w:r>
    </w:p>
  </w:endnote>
  <w:endnote w:type="continuationSeparator" w:id="0">
    <w:p w:rsidR="00642428" w:rsidRDefault="0064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28" w:rsidRDefault="00642428">
      <w:r>
        <w:separator/>
      </w:r>
    </w:p>
  </w:footnote>
  <w:footnote w:type="continuationSeparator" w:id="0">
    <w:p w:rsidR="00642428" w:rsidRDefault="0064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145AB3"/>
    <w:multiLevelType w:val="hybridMultilevel"/>
    <w:tmpl w:val="2FE00D54"/>
    <w:lvl w:ilvl="0" w:tplc="A5902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10"/>
  </w:num>
  <w:num w:numId="12">
    <w:abstractNumId w:val="16"/>
  </w:num>
  <w:num w:numId="13">
    <w:abstractNumId w:val="28"/>
  </w:num>
  <w:num w:numId="14">
    <w:abstractNumId w:val="13"/>
  </w:num>
  <w:num w:numId="15">
    <w:abstractNumId w:val="24"/>
  </w:num>
  <w:num w:numId="16">
    <w:abstractNumId w:val="34"/>
  </w:num>
  <w:num w:numId="17">
    <w:abstractNumId w:val="17"/>
  </w:num>
  <w:num w:numId="18">
    <w:abstractNumId w:val="12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4"/>
  </w:num>
  <w:num w:numId="30">
    <w:abstractNumId w:val="27"/>
  </w:num>
  <w:num w:numId="31">
    <w:abstractNumId w:val="35"/>
  </w:num>
  <w:num w:numId="32">
    <w:abstractNumId w:val="21"/>
  </w:num>
  <w:num w:numId="33">
    <w:abstractNumId w:val="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4FE1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003C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D06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4CBE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3DDB"/>
    <w:rsid w:val="00501BB4"/>
    <w:rsid w:val="00503260"/>
    <w:rsid w:val="00503ECC"/>
    <w:rsid w:val="005053A8"/>
    <w:rsid w:val="0051371C"/>
    <w:rsid w:val="00524116"/>
    <w:rsid w:val="00524475"/>
    <w:rsid w:val="00532780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2428"/>
    <w:rsid w:val="00651F52"/>
    <w:rsid w:val="00655043"/>
    <w:rsid w:val="006577B1"/>
    <w:rsid w:val="006578D6"/>
    <w:rsid w:val="0066124F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4A6E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7E88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0A4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7C3"/>
    <w:rsid w:val="00B22136"/>
    <w:rsid w:val="00B23A93"/>
    <w:rsid w:val="00B278BC"/>
    <w:rsid w:val="00B3587E"/>
    <w:rsid w:val="00B4086A"/>
    <w:rsid w:val="00B46995"/>
    <w:rsid w:val="00B50A63"/>
    <w:rsid w:val="00B534A2"/>
    <w:rsid w:val="00B5766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1B4"/>
    <w:rsid w:val="00C84E4C"/>
    <w:rsid w:val="00C92C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3F7D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34E7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4042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4C91"/>
    <w:rsid w:val="00E8746C"/>
    <w:rsid w:val="00E87585"/>
    <w:rsid w:val="00E9243A"/>
    <w:rsid w:val="00E9317D"/>
    <w:rsid w:val="00E93F39"/>
    <w:rsid w:val="00E95BF7"/>
    <w:rsid w:val="00EA6923"/>
    <w:rsid w:val="00EB59B9"/>
    <w:rsid w:val="00EC15CD"/>
    <w:rsid w:val="00ED4B4E"/>
    <w:rsid w:val="00ED506E"/>
    <w:rsid w:val="00EE0A50"/>
    <w:rsid w:val="00EF2CBE"/>
    <w:rsid w:val="00EF456D"/>
    <w:rsid w:val="00F02ABE"/>
    <w:rsid w:val="00F051B2"/>
    <w:rsid w:val="00F12C99"/>
    <w:rsid w:val="00F1749B"/>
    <w:rsid w:val="00F179B0"/>
    <w:rsid w:val="00F23DB9"/>
    <w:rsid w:val="00F35088"/>
    <w:rsid w:val="00F41493"/>
    <w:rsid w:val="00F442F4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6F09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1CCFF"/>
  <w15:docId w15:val="{6454863A-C232-47EC-847D-38F91307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5334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372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967636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077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AF85-EF23-4946-9695-0BF167B2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8122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2019-05-28T05:44:00Z</cp:lastPrinted>
  <dcterms:created xsi:type="dcterms:W3CDTF">2019-06-05T13:32:00Z</dcterms:created>
  <dcterms:modified xsi:type="dcterms:W3CDTF">2019-07-08T09:37:00Z</dcterms:modified>
</cp:coreProperties>
</file>